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color w:val="FF0000"/>
          <w:sz w:val="72"/>
          <w:szCs w:val="72"/>
        </w:rPr>
      </w:pPr>
      <w:r>
        <w:rPr>
          <w:rFonts w:hint="eastAsia" w:ascii="仿宋_GB2312" w:eastAsia="仿宋_GB2312"/>
          <w:sz w:val="32"/>
          <w:szCs w:val="32"/>
        </w:rPr>
        <w:pict>
          <v:line id="直接连接符 1" o:spid="_x0000_s2050" o:spt="20" style="position:absolute;left:0pt;flip:y;margin-left:-0.75pt;margin-top:60.5pt;height:0.7pt;width:439.5pt;z-index:251660288;mso-width-relative:page;mso-height-relative:page;" filled="f" stroked="t" coordsize="21600,21600" o:gfxdata="UEsDBAoAAAAAAIdO4kAAAAAAAAAAAAAAAAAEAAAAZHJzL1BLAwQUAAAACACHTuJAiN3ggdgAAAAK&#10;AQAADwAAAGRycy9kb3ducmV2LnhtbE2PwW7CMBBE75X4B2uReqnAcVRKSOMgUbUceivthZuJlyQl&#10;XkexIfTvu5za486OZt4U66vrxAWH0HrSoOYJCKTK25ZqDV+fb7MMRIiGrOk8oYYfDLAuJ3eFya0f&#10;6QMvu1gLDqGQGw1NjH0uZagadCbMfY/Ev6MfnIl8DrW0gxk53HUyTZIn6UxL3NCYHl8arE67s9Ow&#10;Ve/yYZ8tsn3Yfr9Wq75WmzBqfT9VyTOIiNf4Z4YbPqNDyUwHfyYbRKdhphbsZD1VvIkN2XLJyuGm&#10;pI8gy0L+n1D+AlBLAwQUAAAACACHTuJAJkRDNeIBAACeAwAADgAAAGRycy9lMm9Eb2MueG1srVO9&#10;jhMxEO6R7h0s92R3T8oRVtlccSHXIIjEQT/xT9bCf7JNNnkJXgCJDipK+nsbjsdg7A2BOxqE2GJk&#10;z4y/me+b2fnl3miyEyEqZzvaTGpKhGWOK7vt6Oub1eMZJTGB5aCdFR09iEgvF2eP5oNvxbnrneYi&#10;EASxsR18R/uUfFtVkfXCQJw4LywGpQsGEl7DtuIBBkQ3ujqv64tqcIH74JiIEb3LMUgXBV9KwdJL&#10;KaNIRHcUe0vFhmI32VaLObTbAL5X7NgG/EMXBpTFoieoJSQg74L6A8ooFlx0Mk2YM5WTUjFROCCb&#10;pn7A5lUPXhQuKE70J5ni/4NlL3brQBTH2VFiweCI7j58/fb+0/fbj2jvvnwmTRZp8LHF3Cu7Dsdb&#10;9OuQGe9lMERq5d9kjOxBVmRfJD6cJBb7RBg6p9NZczHFSTCMzWZPywSqESW/9SGma+EMyYeOamWz&#10;ANDC7nlMWBlTf6Zkt7ZkQNAnTYEEXCCpISG68Ugp4VDf3vTH0USnFV8prfPDGLabKx3IDnAxVqsa&#10;v0wT4e+l5VpLiP2YV0LjyvQC+DPLSTp4lMzibtPciRGcEi3wV8gnBIQ2gdJ/k4mltcUOstKjtvm0&#10;cfxQJC9+XILS43Fh85b9fi+vf/1Wix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I3eCB2AAAAAoB&#10;AAAPAAAAAAAAAAEAIAAAACIAAABkcnMvZG93bnJldi54bWxQSwECFAAUAAAACACHTuJAJkRDNeIB&#10;AACeAwAADgAAAAAAAAABACAAAAAnAQAAZHJzL2Uyb0RvYy54bWxQSwUGAAAAAAYABgBZAQAAewUA&#10;AAAA&#10;">
            <v:path arrowok="t"/>
            <v:fill on="f" focussize="0,0"/>
            <v:stroke weight="4.5pt" color="#FF0000" linestyle="thickThin" joinstyle="round"/>
            <v:imagedata o:title=""/>
            <o:lock v:ext="edit" aspectratio="f"/>
          </v:line>
        </w:pict>
      </w:r>
      <w:r>
        <w:rPr>
          <w:rFonts w:hint="eastAsia" w:ascii="方正小标宋_GBK" w:eastAsia="方正小标宋_GBK"/>
          <w:color w:val="FF0000"/>
          <w:sz w:val="72"/>
          <w:szCs w:val="72"/>
        </w:rPr>
        <w:t>广 州 市 妇 女 联 合 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广州市妇联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转发广东省妇联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推荐202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年度全国三八红旗手标兵、全国三八红旗手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、全国三八红旗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集体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、全国巾帼文明岗候选人（集体）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pict>
          <v:line id="直接连接符 25" o:spid="_x0000_s2051" o:spt="20" style="position:absolute;left:0pt;flip:y;margin-left:79pt;margin-top:742.55pt;height:0.7pt;width:444.7pt;z-index:251661312;mso-width-relative:page;mso-height-relative:page;" filled="f" stroked="t" coordsize="21600,21600" o:gfxdata="UEsDBAoAAAAAAIdO4kAAAAAAAAAAAAAAAAAEAAAAZHJzL1BLAwQUAAAACACHTuJAhor039sAAAAO&#10;AQAADwAAAGRycy9kb3ducmV2LnhtbE2PwU7DMBBE70j8g7VI3KgdlJQoxKkQKpw4QItEubnxNg7E&#10;62C7bfh7XC5w29kdzb6pF5Md2AF96B1JyGYCGFLrdE+dhNf1w1UJLERFWg2OUMI3Blg052e1qrQ7&#10;0gseVrFjKYRCpSSYGMeK89AatCrM3IiUbjvnrYpJ+o5rr44p3A78Wog5t6qn9MGoEe8Ntp+rvZVA&#10;u+Xd8uv92eD08dQ+9vnmzW9yKS8vMnELLOIU/8xwwk/o0CSmrduTDmxIuihTl5iGvCwyYCeLyG9y&#10;YNvf3bwA3tT8f43mB1BLAwQUAAAACACHTuJAd1QdzOIBAACgAwAADgAAAGRycy9lMm9Eb2MueG1s&#10;rVNLjhMxEN0jcQfLe9KdiGQyrXRmMSFsEERihn3Fn7SFf7JNOrkEF0BiByuWs+c2DMeg7A7ht0EI&#10;L0rlqufnqufy4upgNNmLEJWzLR2PakqEZY4ru2vp7c360ZySmMBy0M6Klh5FpFfLhw8WvW/ExHVO&#10;cxEIktjY9L6lXUq+qarIOmEgjpwXFpPSBQMJt2FX8QA9shtdTep6VvUucB8cEzFidDUk6bLwSylY&#10;eiFlFInolmJtqdhQ7DbbarmAZhfAd4qdyoB/qMKAsnjpmWoFCciboP6gMooFF51MI+ZM5aRUTJQe&#10;sJtx/Vs3LzvwovSC4kR/lin+P1r2fL8JRPGWTqaUWDD4Rvfv7r68/fD183u0958+EsygTL2PDaKv&#10;7SacdtFvQu75IIMhUiv/CiegqIB9kUMR+XgWWRwSYRiczh5fzC7xLRjm5nP0kK4aWDKbDzE9Fc6Q&#10;7LRUK5slgAb2z2IaoN8hOawt6ZH0YjzNlIAjJDUkdI3HplKn7A0+7etCEZ1WfK20zgdj2G2vdSB7&#10;wNFYr2tcp0p+geW7VhC7AVdSGQZNJ4A/sZyko0fNLE43zZUYwSnRAj9D9goygdJ/g0QRtEUtstKD&#10;ttnbOn4skpc4jkFR6zSyec5+3pfTPz7W8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GivTf2wAA&#10;AA4BAAAPAAAAAAAAAAEAIAAAACIAAABkcnMvZG93bnJldi54bWxQSwECFAAUAAAACACHTuJAd1Qd&#10;zOIBAACgAwAADgAAAAAAAAABACAAAAAqAQAAZHJzL2Uyb0RvYy54bWxQSwUGAAAAAAYABgBZAQAA&#10;fgUAAAAA&#10;">
            <v:path arrowok="t"/>
            <v:fill on="f" focussize="0,0"/>
            <v:stroke weight="4.5pt" color="#FF0000" linestyle="thinThick" joinstyle="round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/>
        </w:rPr>
        <w:t>各区妇联、市直机关妇工委、社会组织妇工委、系统妇委会、直属妇委会、市妇联团体会员、市妇联业务主管社会组织：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/>
        </w:rPr>
        <w:t>根据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val="en" w:eastAsia="zh-CN"/>
        </w:rPr>
        <w:t>《全国三八红旗手标兵、全国三八红旗手、全国三八红旗集体、全国巾帼文明岗评选表彰工作暂行办法》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/>
        </w:rPr>
        <w:t>（以下简称《办法》，见附件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/>
        </w:rPr>
        <w:t>）、省妇联《关于推荐2024年度全国三八红旗手标兵、全国三八红旗手、全国三八红旗集体、全国巾帼文明岗候选人（集体、岗组）的通知》（附件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/>
        </w:rPr>
        <w:t>）精神，我市拟推荐全国三八红旗手候选人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  <w:t>2名、全国三八红旗集体候选集体2个、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/>
        </w:rPr>
        <w:t>全国三八红旗手标兵候选人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  <w:t>1名、全国巾帼文明岗候选岗组2个。请各单位认真研究全国妇联最新的评选条件和工作要求，配合做好选拔推荐和材料报送工作。具体要求如下：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  <w:t>一、请各单位推荐1名全国三八红旗手候选人、1个全国三八红旗集体候选集体和1个全国巾帼文明岗候选岗组，可根据实际情况推荐1名全国三八红旗手标兵候选人。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要广泛听取群众意见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参评人选所在单位应民主推荐并在一定范围公示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各推荐单位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要按《办法》规定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严格进行资格审查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，并征求所属纪检监察部门意见。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/>
        </w:rPr>
        <w:t>此外，各单位广泛发动社会化推荐工作，参评人员于征集时间内，自行登录全国三八红旗手社会化信息申报系统https://women-nf.southcn.com/app/web/index.html#/login进行网上填报（详情可参阅“广州女性”微信公众号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  <w:t>12月24日推文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/>
        </w:rPr>
        <w:t>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各单位对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候选人审核、公示等事宜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安排另行通知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/>
        </w:rPr>
        <w:t>二、各单位要严格落实评前报告制度，认真开展全国三八红旗手标兵、全国三八红旗手（集体）、全国巾帼文明岗自查工作，按照《办法》认真核查，发现需撤销称号的情况，及时报市妇联宣传部、妇女发展部提请上级妇联撤销。做好评前报告工作，在提交推荐人选报告的同时，提交本地区、本系统以往年度获评人员是否有违法犯罪等情况的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/>
        </w:rPr>
        <w:t>三、请于</w:t>
      </w:r>
      <w:r>
        <w:rPr>
          <w:rFonts w:hint="eastAsia" w:ascii="仿宋_GB2312" w:hAnsi="仿宋_GB2312" w:eastAsia="仿宋_GB2312" w:cs="Times New Roman"/>
          <w:b/>
          <w:bCs/>
          <w:sz w:val="32"/>
          <w:szCs w:val="32"/>
          <w:highlight w:val="none"/>
          <w:lang w:val="en-US" w:eastAsia="zh-CN"/>
        </w:rPr>
        <w:t>2025年1月2日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  <w:t>前将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/>
        </w:rPr>
        <w:t>全国三八红旗手标兵、全国三八红旗手（集体）候选对象的电子版材料发至市妇联宣传部邮箱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  <w:t>，同步提交纸质版材料。</w:t>
      </w:r>
      <w:r>
        <w:rPr>
          <w:rFonts w:hint="eastAsia" w:ascii="仿宋_GB2312" w:hAnsi="仿宋_GB2312" w:eastAsia="仿宋_GB2312"/>
          <w:spacing w:val="0"/>
          <w:kern w:val="0"/>
          <w:sz w:val="32"/>
          <w:szCs w:val="32"/>
          <w:highlight w:val="none"/>
          <w:lang w:val="en-US" w:eastAsia="zh-CN"/>
        </w:rPr>
        <w:t>请于</w:t>
      </w:r>
      <w:r>
        <w:rPr>
          <w:rFonts w:hint="eastAsia" w:ascii="仿宋_GB2312" w:hAnsi="仿宋_GB2312" w:eastAsia="仿宋_GB2312"/>
          <w:b/>
          <w:bCs/>
          <w:spacing w:val="0"/>
          <w:kern w:val="0"/>
          <w:sz w:val="32"/>
          <w:szCs w:val="32"/>
          <w:highlight w:val="none"/>
          <w:lang w:val="en-US" w:eastAsia="zh-CN"/>
        </w:rPr>
        <w:t>2025年</w:t>
      </w:r>
      <w:r>
        <w:rPr>
          <w:rFonts w:hint="default" w:ascii="仿宋_GB2312" w:hAnsi="仿宋_GB2312" w:eastAsia="仿宋_GB2312"/>
          <w:b/>
          <w:bCs/>
          <w:spacing w:val="0"/>
          <w:kern w:val="0"/>
          <w:sz w:val="32"/>
          <w:szCs w:val="32"/>
          <w:highlight w:val="none"/>
          <w:lang w:val="en" w:eastAsia="zh-CN"/>
        </w:rPr>
        <w:t>1</w:t>
      </w:r>
      <w:r>
        <w:rPr>
          <w:rFonts w:hint="eastAsia" w:ascii="仿宋_GB2312" w:hAnsi="仿宋_GB2312" w:eastAsia="仿宋_GB2312"/>
          <w:b/>
          <w:bCs/>
          <w:spacing w:val="0"/>
          <w:kern w:val="0"/>
          <w:sz w:val="32"/>
          <w:szCs w:val="32"/>
          <w:highlight w:val="none"/>
          <w:lang w:val="en-US" w:eastAsia="zh-CN"/>
        </w:rPr>
        <w:t>月2日前</w:t>
      </w:r>
      <w:r>
        <w:rPr>
          <w:rFonts w:hint="eastAsia" w:ascii="仿宋_GB2312" w:hAnsi="仿宋_GB2312" w:eastAsia="仿宋_GB2312"/>
          <w:spacing w:val="0"/>
          <w:kern w:val="0"/>
          <w:sz w:val="32"/>
          <w:szCs w:val="32"/>
          <w:highlight w:val="none"/>
          <w:lang w:val="en-US" w:eastAsia="zh-CN"/>
        </w:rPr>
        <w:t>将全国巾帼文明岗候选岗组电子版材料发至市妇联妇女发展部邮</w:t>
      </w:r>
      <w:r>
        <w:rPr>
          <w:rFonts w:hint="eastAsia" w:ascii="仿宋_GB2312" w:hAnsi="仿宋_GB2312" w:eastAsia="仿宋_GB2312"/>
          <w:spacing w:val="0"/>
          <w:kern w:val="0"/>
          <w:sz w:val="32"/>
          <w:szCs w:val="32"/>
          <w:highlight w:val="none"/>
          <w:lang w:eastAsia="zh-CN"/>
        </w:rPr>
        <w:t>箱，同步提交纸质版材料</w:t>
      </w:r>
      <w:r>
        <w:rPr>
          <w:rFonts w:hint="eastAsia" w:ascii="仿宋_GB2312" w:hAnsi="仿宋_GB2312" w:eastAsia="仿宋_GB2312"/>
          <w:spacing w:val="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/>
        </w:rPr>
        <w:t>专此通知。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textAlignment w:val="auto"/>
        <w:rPr>
          <w:rFonts w:hint="eastAsia" w:ascii="仿宋_GB2312" w:hAnsi="仿宋_GB2312" w:eastAsia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全国妇联办公厅关于印发</w:t>
      </w:r>
      <w:r>
        <w:rPr>
          <w:rFonts w:hint="default" w:ascii="仿宋_GB2312" w:hAnsi="仿宋_GB2312" w:eastAsia="仿宋_GB2312" w:cs="仿宋_GB2312"/>
          <w:spacing w:val="0"/>
          <w:kern w:val="0"/>
          <w:sz w:val="32"/>
          <w:szCs w:val="32"/>
          <w:lang w:val="en" w:eastAsia="zh-CN"/>
        </w:rPr>
        <w:t>《全国三八红旗手标兵、全国三八红旗手、全国三八红旗集体、全国巾帼文明岗评选表彰工作暂行办法》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" w:eastAsia="zh-CN"/>
        </w:rPr>
        <w:t>的通知</w:t>
      </w:r>
      <w:r>
        <w:rPr>
          <w:rFonts w:hint="eastAsia" w:ascii="仿宋_GB2312" w:hAnsi="仿宋_GB2312" w:eastAsia="仿宋_GB2312"/>
          <w:spacing w:val="0"/>
          <w:kern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/>
          <w:spacing w:val="0"/>
          <w:kern w:val="0"/>
          <w:sz w:val="32"/>
          <w:szCs w:val="32"/>
        </w:rPr>
        <w:t>妇厅字〔202</w:t>
      </w:r>
      <w:r>
        <w:rPr>
          <w:rFonts w:hint="eastAsia" w:ascii="仿宋_GB2312" w:hAnsi="仿宋_GB2312" w:eastAsia="仿宋_GB2312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pacing w:val="0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/>
          <w:spacing w:val="0"/>
          <w:kern w:val="0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/>
          <w:spacing w:val="0"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/>
          <w:spacing w:val="0"/>
          <w:kern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2.广东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省妇联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eastAsia="zh-CN"/>
        </w:rPr>
        <w:t>关于推荐2024年度全国三八红旗手标兵、全国三八红旗手、全国三八红旗集体、全国巾帼文明岗候选人（集体、岗组）的通知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广州市妇女联合会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98" w:firstLineChars="2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spacing w:val="-11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pacing w:val="-11"/>
          <w:kern w:val="0"/>
          <w:sz w:val="32"/>
          <w:szCs w:val="32"/>
        </w:rPr>
        <w:t>申报全国三八红旗手标兵、全国三八红旗手、全国三八红旗集体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pacing w:val="0"/>
          <w:kern w:val="0"/>
          <w:sz w:val="32"/>
          <w:szCs w:val="32"/>
        </w:rPr>
        <w:t>联系人</w:t>
      </w:r>
      <w:r>
        <w:rPr>
          <w:rFonts w:hint="eastAsia" w:ascii="仿宋_GB2312" w:hAnsi="仿宋_GB2312" w:eastAsia="仿宋_GB2312"/>
          <w:spacing w:val="0"/>
          <w:kern w:val="0"/>
          <w:sz w:val="32"/>
          <w:szCs w:val="32"/>
          <w:lang w:eastAsia="zh-CN"/>
        </w:rPr>
        <w:t>：吴之欣，联系电话：</w:t>
      </w:r>
      <w:r>
        <w:rPr>
          <w:rFonts w:hint="eastAsia" w:ascii="仿宋_GB2312" w:hAnsi="仿宋_GB2312" w:eastAsia="仿宋_GB2312"/>
          <w:spacing w:val="0"/>
          <w:kern w:val="0"/>
          <w:sz w:val="32"/>
          <w:szCs w:val="32"/>
          <w:lang w:val="en-US" w:eastAsia="zh-CN"/>
        </w:rPr>
        <w:t>87386639，13710614701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pacing w:val="0"/>
          <w:kern w:val="0"/>
          <w:sz w:val="32"/>
          <w:szCs w:val="32"/>
          <w:lang w:eastAsia="zh-CN"/>
        </w:rPr>
        <w:t>电子邮</w:t>
      </w:r>
      <w:bookmarkStart w:id="0" w:name="_GoBack"/>
      <w:bookmarkEnd w:id="0"/>
      <w:r>
        <w:rPr>
          <w:rFonts w:hint="eastAsia" w:ascii="仿宋_GB2312" w:hAnsi="仿宋_GB2312" w:eastAsia="仿宋_GB2312"/>
          <w:spacing w:val="0"/>
          <w:kern w:val="0"/>
          <w:sz w:val="32"/>
          <w:szCs w:val="32"/>
          <w:lang w:eastAsia="zh-CN"/>
        </w:rPr>
        <w:t>箱</w:t>
      </w:r>
      <w:r>
        <w:rPr>
          <w:rFonts w:hint="eastAsia" w:ascii="仿宋_GB2312" w:hAnsi="仿宋_GB2312" w:eastAsia="仿宋_GB2312"/>
          <w:spacing w:val="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  <w:t>gzsflxcb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@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  <w:t>gz.gov.cn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pacing w:val="0"/>
          <w:kern w:val="0"/>
          <w:sz w:val="32"/>
          <w:szCs w:val="32"/>
          <w:lang w:eastAsia="zh-CN"/>
        </w:rPr>
        <w:t>地址</w:t>
      </w:r>
      <w:r>
        <w:rPr>
          <w:rFonts w:hint="eastAsia" w:ascii="仿宋_GB2312" w:hAnsi="仿宋_GB2312" w:eastAsia="仿宋_GB2312"/>
          <w:spacing w:val="0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广州市越秀区明月一路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val="en-US" w:eastAsia="zh-CN"/>
        </w:rPr>
        <w:t>10号广州市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  <w:t>妇联宣传部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98" w:firstLineChars="2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spacing w:val="-11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/>
          <w:b/>
          <w:bCs/>
          <w:spacing w:val="-11"/>
          <w:kern w:val="0"/>
          <w:sz w:val="32"/>
          <w:szCs w:val="32"/>
          <w:highlight w:val="none"/>
        </w:rPr>
        <w:t>申报全国</w:t>
      </w:r>
      <w:r>
        <w:rPr>
          <w:rFonts w:hint="eastAsia" w:ascii="仿宋_GB2312" w:hAnsi="仿宋_GB2312" w:eastAsia="仿宋_GB2312"/>
          <w:b/>
          <w:bCs/>
          <w:spacing w:val="-11"/>
          <w:kern w:val="0"/>
          <w:sz w:val="32"/>
          <w:szCs w:val="32"/>
          <w:highlight w:val="none"/>
          <w:lang w:eastAsia="zh-CN"/>
        </w:rPr>
        <w:t>巾帼文明岗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pacing w:val="0"/>
          <w:kern w:val="0"/>
          <w:sz w:val="32"/>
          <w:szCs w:val="32"/>
          <w:highlight w:val="none"/>
        </w:rPr>
        <w:t>联系人</w:t>
      </w:r>
      <w:r>
        <w:rPr>
          <w:rFonts w:hint="eastAsia" w:ascii="仿宋_GB2312" w:hAnsi="仿宋_GB2312" w:eastAsia="仿宋_GB2312"/>
          <w:spacing w:val="0"/>
          <w:kern w:val="0"/>
          <w:sz w:val="32"/>
          <w:szCs w:val="32"/>
          <w:highlight w:val="none"/>
          <w:lang w:eastAsia="zh-CN"/>
        </w:rPr>
        <w:t>：余竫佳，</w:t>
      </w:r>
      <w:r>
        <w:rPr>
          <w:rFonts w:hint="eastAsia" w:ascii="仿宋_GB2312" w:hAnsi="仿宋_GB2312" w:eastAsia="仿宋_GB2312"/>
          <w:spacing w:val="0"/>
          <w:kern w:val="0"/>
          <w:sz w:val="32"/>
          <w:szCs w:val="32"/>
          <w:highlight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黑体"/>
          <w:b w:val="0"/>
          <w:bCs w:val="0"/>
          <w:spacing w:val="0"/>
          <w:kern w:val="0"/>
          <w:sz w:val="32"/>
          <w:szCs w:val="32"/>
          <w:highlight w:val="none"/>
          <w:lang w:val="en-US" w:eastAsia="zh-CN"/>
        </w:rPr>
        <w:t>87393301，13902211498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pacing w:val="0"/>
          <w:kern w:val="0"/>
          <w:sz w:val="32"/>
          <w:szCs w:val="32"/>
          <w:highlight w:val="none"/>
          <w:lang w:eastAsia="zh-CN"/>
        </w:rPr>
        <w:t>电子邮箱</w:t>
      </w:r>
      <w:r>
        <w:rPr>
          <w:rFonts w:hint="eastAsia" w:ascii="仿宋_GB2312" w:hAnsi="仿宋_GB2312" w:eastAsia="仿宋_GB2312"/>
          <w:spacing w:val="0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  <w:t>fazhanbu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@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  <w:t>gz.gov.cn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黑体"/>
          <w:b w:val="0"/>
          <w:bCs w:val="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pacing w:val="0"/>
          <w:kern w:val="0"/>
          <w:sz w:val="32"/>
          <w:szCs w:val="32"/>
          <w:highlight w:val="none"/>
          <w:lang w:eastAsia="zh-CN"/>
        </w:rPr>
        <w:t>地址</w:t>
      </w:r>
      <w:r>
        <w:rPr>
          <w:rFonts w:hint="eastAsia" w:ascii="仿宋_GB2312" w:hAnsi="仿宋_GB2312" w:eastAsia="仿宋_GB2312"/>
          <w:spacing w:val="0"/>
          <w:kern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广州市越秀区明月一路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val="en-US" w:eastAsia="zh-CN"/>
        </w:rPr>
        <w:t>10号广州市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highlight w:val="none"/>
          <w:lang w:eastAsia="zh-CN"/>
        </w:rPr>
        <w:t>妇联妇女发展部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  <w:r>
      <w:rPr>
        <w:sz w:val="21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tabs>
                    <w:tab w:val="center" w:pos="4153"/>
                    <w:tab w:val="right" w:pos="8306"/>
                  </w:tabs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DEB4EAA"/>
    <w:rsid w:val="0FE9DFC4"/>
    <w:rsid w:val="17EF5976"/>
    <w:rsid w:val="17FD0E3D"/>
    <w:rsid w:val="1DEFB9E8"/>
    <w:rsid w:val="2BFFBB8E"/>
    <w:rsid w:val="2DFE6AD4"/>
    <w:rsid w:val="2E7C8F43"/>
    <w:rsid w:val="2FFF6F93"/>
    <w:rsid w:val="37F73369"/>
    <w:rsid w:val="37FBA2C5"/>
    <w:rsid w:val="3C5FC9D7"/>
    <w:rsid w:val="3DDD077B"/>
    <w:rsid w:val="3FD7E14A"/>
    <w:rsid w:val="3FDB0EA6"/>
    <w:rsid w:val="49B7047C"/>
    <w:rsid w:val="49DDD297"/>
    <w:rsid w:val="4BDBF71A"/>
    <w:rsid w:val="56FFA129"/>
    <w:rsid w:val="57B5A6D4"/>
    <w:rsid w:val="57FCF6C4"/>
    <w:rsid w:val="59BB8CC8"/>
    <w:rsid w:val="5BFB5DE4"/>
    <w:rsid w:val="5DE341F4"/>
    <w:rsid w:val="5DFD1196"/>
    <w:rsid w:val="5E63FF30"/>
    <w:rsid w:val="5E7DC140"/>
    <w:rsid w:val="5FE6EE37"/>
    <w:rsid w:val="5FFF7C06"/>
    <w:rsid w:val="67EFEAD6"/>
    <w:rsid w:val="67FFC7C8"/>
    <w:rsid w:val="6BF578DB"/>
    <w:rsid w:val="6E6D2C83"/>
    <w:rsid w:val="6EF6201F"/>
    <w:rsid w:val="6F6D112D"/>
    <w:rsid w:val="6FBF8E45"/>
    <w:rsid w:val="6FDF5CE0"/>
    <w:rsid w:val="6FFFBB2A"/>
    <w:rsid w:val="7247DFD2"/>
    <w:rsid w:val="737F6760"/>
    <w:rsid w:val="749E4C7F"/>
    <w:rsid w:val="757D2177"/>
    <w:rsid w:val="75EF71C4"/>
    <w:rsid w:val="767EC57B"/>
    <w:rsid w:val="769D5F5E"/>
    <w:rsid w:val="76DFA039"/>
    <w:rsid w:val="76DFF8F3"/>
    <w:rsid w:val="777E704E"/>
    <w:rsid w:val="77FDF57A"/>
    <w:rsid w:val="77FEF59F"/>
    <w:rsid w:val="794A1D7A"/>
    <w:rsid w:val="7AFF3CCD"/>
    <w:rsid w:val="7AFF6D72"/>
    <w:rsid w:val="7B1AFCB4"/>
    <w:rsid w:val="7B4B6EB4"/>
    <w:rsid w:val="7B8D0A0A"/>
    <w:rsid w:val="7BAE5A51"/>
    <w:rsid w:val="7BBF07DE"/>
    <w:rsid w:val="7BF7D785"/>
    <w:rsid w:val="7D471BA8"/>
    <w:rsid w:val="7D769C93"/>
    <w:rsid w:val="7D7A7F90"/>
    <w:rsid w:val="7DB9BEC6"/>
    <w:rsid w:val="7DFF98AF"/>
    <w:rsid w:val="7EBFFD43"/>
    <w:rsid w:val="7EFF9CC7"/>
    <w:rsid w:val="7F255527"/>
    <w:rsid w:val="7F6DF00A"/>
    <w:rsid w:val="7F6E793F"/>
    <w:rsid w:val="7FED1C79"/>
    <w:rsid w:val="7FEF9187"/>
    <w:rsid w:val="7FF2FB72"/>
    <w:rsid w:val="7FF7514D"/>
    <w:rsid w:val="7FFB6E29"/>
    <w:rsid w:val="7FFF7585"/>
    <w:rsid w:val="93FD57BB"/>
    <w:rsid w:val="989FCCD2"/>
    <w:rsid w:val="9FBCBFC8"/>
    <w:rsid w:val="9FFB24DF"/>
    <w:rsid w:val="9FFF3D09"/>
    <w:rsid w:val="A2F51C69"/>
    <w:rsid w:val="ADD05E8A"/>
    <w:rsid w:val="AFFB326A"/>
    <w:rsid w:val="B496FC19"/>
    <w:rsid w:val="B5BFC17D"/>
    <w:rsid w:val="B7DD3080"/>
    <w:rsid w:val="B93EA277"/>
    <w:rsid w:val="BAB7DF10"/>
    <w:rsid w:val="BF1BD883"/>
    <w:rsid w:val="BF7E9E25"/>
    <w:rsid w:val="BF7F2469"/>
    <w:rsid w:val="BFFE9DCC"/>
    <w:rsid w:val="CB877FB3"/>
    <w:rsid w:val="CBCF5F73"/>
    <w:rsid w:val="CBD76302"/>
    <w:rsid w:val="CFA76D53"/>
    <w:rsid w:val="CFAFCBA3"/>
    <w:rsid w:val="D52ED596"/>
    <w:rsid w:val="D67D2462"/>
    <w:rsid w:val="D6F727C7"/>
    <w:rsid w:val="D7BF8329"/>
    <w:rsid w:val="DB59CEB8"/>
    <w:rsid w:val="DCAF26AD"/>
    <w:rsid w:val="DCDF4D1E"/>
    <w:rsid w:val="DF7C0DC1"/>
    <w:rsid w:val="DFF75453"/>
    <w:rsid w:val="E7DF6301"/>
    <w:rsid w:val="E8FFCCF3"/>
    <w:rsid w:val="EAF6F573"/>
    <w:rsid w:val="EBBE8B9D"/>
    <w:rsid w:val="EBEB1237"/>
    <w:rsid w:val="ED1B45C7"/>
    <w:rsid w:val="EDDF6778"/>
    <w:rsid w:val="EE4FFF7C"/>
    <w:rsid w:val="EFBDF834"/>
    <w:rsid w:val="EFC99DA4"/>
    <w:rsid w:val="EFD7BE2F"/>
    <w:rsid w:val="EFF710CE"/>
    <w:rsid w:val="EFFF0DA1"/>
    <w:rsid w:val="EFFF35BE"/>
    <w:rsid w:val="F17F63C1"/>
    <w:rsid w:val="F20F59DF"/>
    <w:rsid w:val="F27B5803"/>
    <w:rsid w:val="F5BE19FC"/>
    <w:rsid w:val="F6FF51DE"/>
    <w:rsid w:val="F79F9025"/>
    <w:rsid w:val="F7FB2FF7"/>
    <w:rsid w:val="F9FFD629"/>
    <w:rsid w:val="FABFCC53"/>
    <w:rsid w:val="FADF59EA"/>
    <w:rsid w:val="FB9D1ADF"/>
    <w:rsid w:val="FD5DC8F4"/>
    <w:rsid w:val="FD7B7F05"/>
    <w:rsid w:val="FDD7B32D"/>
    <w:rsid w:val="FDDEE143"/>
    <w:rsid w:val="FDEB4EAA"/>
    <w:rsid w:val="FE5FD0CA"/>
    <w:rsid w:val="FEAF7BE8"/>
    <w:rsid w:val="FF5E4DD2"/>
    <w:rsid w:val="FF5FDBA1"/>
    <w:rsid w:val="FF63ED82"/>
    <w:rsid w:val="FF697711"/>
    <w:rsid w:val="FF77F49C"/>
    <w:rsid w:val="FF7972A1"/>
    <w:rsid w:val="FF7FA0CE"/>
    <w:rsid w:val="FF7FD506"/>
    <w:rsid w:val="FFBD7103"/>
    <w:rsid w:val="FFBF809E"/>
    <w:rsid w:val="FFBFF3AD"/>
    <w:rsid w:val="FFDFE47A"/>
    <w:rsid w:val="FFE3269F"/>
    <w:rsid w:val="FFEFA074"/>
    <w:rsid w:val="FFF383FA"/>
    <w:rsid w:val="FFFA68A8"/>
    <w:rsid w:val="FFFE490F"/>
    <w:rsid w:val="FFFE57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WuZhiXin/.local/share/Kingsoft/office6/templates/wps/zh_CN/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 textRotate="1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模板.wpt</Template>
  <Pages>1</Pages>
  <Words>4</Words>
  <Characters>4</Characters>
  <Lines>0</Lines>
  <Paragraphs>0</Paragraphs>
  <TotalTime>1</TotalTime>
  <ScaleCrop>false</ScaleCrop>
  <LinksUpToDate>false</LinksUpToDate>
  <CharactersWithSpaces>4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2024-12-26T23:36:00Z</dcterms:created>
  <dc:creator>WuZhiXin</dc:creator>
  <cp:lastModifiedBy>WuZhiXin</cp:lastModifiedBy>
  <dcterms:modified xsi:type="dcterms:W3CDTF">2024-12-27T14:35:05Z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EFEC9878E3C5D73319B96B6798358728</vt:lpwstr>
  </property>
</Properties>
</file>